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6FCD" w14:textId="078200E9" w:rsidR="005A688F" w:rsidRDefault="00000000">
      <w:pPr>
        <w:widowControl w:val="0"/>
        <w:snapToGrid w:val="0"/>
        <w:spacing w:after="0" w:line="240" w:lineRule="auto"/>
      </w:pPr>
      <w:r>
        <w:rPr>
          <w:rFonts w:ascii="Arial" w:hAnsi="Arial" w:cs="Arial"/>
          <w:color w:val="000000"/>
          <w:sz w:val="28"/>
          <w:szCs w:val="28"/>
        </w:rPr>
        <w:t>rozpočet MŠ Tymákov na rok 202</w:t>
      </w:r>
      <w:r w:rsidR="00CE69C1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 prostředky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od zřizovatele)</w:t>
      </w:r>
    </w:p>
    <w:tbl>
      <w:tblPr>
        <w:tblStyle w:val="Stednmka3zvraznn6"/>
        <w:tblW w:w="9212" w:type="dxa"/>
        <w:shd w:val="clear" w:color="auto" w:fill="FDE4D0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668"/>
        <w:gridCol w:w="5100"/>
        <w:gridCol w:w="2444"/>
      </w:tblGrid>
      <w:tr w:rsidR="005A688F" w14:paraId="242CCEB7" w14:textId="77777777" w:rsidTr="005A6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24" w:space="0" w:color="FFFFFF"/>
            </w:tcBorders>
          </w:tcPr>
          <w:p w14:paraId="01F1CE3D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účet</w:t>
            </w:r>
          </w:p>
        </w:tc>
        <w:tc>
          <w:tcPr>
            <w:tcW w:w="5100" w:type="dxa"/>
            <w:tcBorders>
              <w:bottom w:val="single" w:sz="24" w:space="0" w:color="FFFFFF"/>
            </w:tcBorders>
          </w:tcPr>
          <w:p w14:paraId="3481A791" w14:textId="77777777" w:rsidR="005A688F" w:rsidRDefault="00000000">
            <w:pPr>
              <w:widowControl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název</w:t>
            </w:r>
          </w:p>
        </w:tc>
        <w:tc>
          <w:tcPr>
            <w:tcW w:w="2444" w:type="dxa"/>
            <w:tcBorders>
              <w:bottom w:val="single" w:sz="24" w:space="0" w:color="FFFFFF"/>
            </w:tcBorders>
          </w:tcPr>
          <w:p w14:paraId="6D06425D" w14:textId="77777777" w:rsidR="005A688F" w:rsidRDefault="00000000">
            <w:pPr>
              <w:widowControl w:val="0"/>
              <w:snapToGri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částka</w:t>
            </w:r>
          </w:p>
        </w:tc>
      </w:tr>
      <w:tr w:rsidR="005A688F" w14:paraId="47DE3723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66030FBB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501</w:t>
            </w:r>
          </w:p>
        </w:tc>
        <w:tc>
          <w:tcPr>
            <w:tcW w:w="5100" w:type="dxa"/>
          </w:tcPr>
          <w:p w14:paraId="1E7F5D31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Spotřeba materiálu</w:t>
            </w:r>
          </w:p>
        </w:tc>
        <w:tc>
          <w:tcPr>
            <w:tcW w:w="2444" w:type="dxa"/>
          </w:tcPr>
          <w:p w14:paraId="1726D5A1" w14:textId="34D4A796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r w:rsidR="00CE69C1">
              <w:rPr>
                <w:rFonts w:ascii="Arial" w:hAnsi="Arial" w:cs="Arial"/>
                <w:sz w:val="32"/>
                <w:szCs w:val="32"/>
              </w:rPr>
              <w:t>4</w:t>
            </w:r>
            <w:r>
              <w:rPr>
                <w:rFonts w:ascii="Arial" w:hAnsi="Arial" w:cs="Arial"/>
                <w:sz w:val="32"/>
                <w:szCs w:val="32"/>
              </w:rPr>
              <w:t>5 000,00</w:t>
            </w:r>
          </w:p>
        </w:tc>
      </w:tr>
      <w:tr w:rsidR="005A688F" w14:paraId="36A5530D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32F615A7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502 0100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A97CA3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Spotřeba elektřiny</w:t>
            </w:r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21F524D" w14:textId="589B7615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E69C1">
              <w:rPr>
                <w:rFonts w:ascii="Arial" w:hAnsi="Arial" w:cs="Arial"/>
                <w:sz w:val="32"/>
                <w:szCs w:val="32"/>
              </w:rPr>
              <w:t>450</w:t>
            </w:r>
            <w:r>
              <w:rPr>
                <w:rFonts w:ascii="Arial" w:hAnsi="Arial" w:cs="Arial"/>
                <w:sz w:val="32"/>
                <w:szCs w:val="32"/>
              </w:rPr>
              <w:t> 000,00</w:t>
            </w:r>
          </w:p>
        </w:tc>
      </w:tr>
      <w:tr w:rsidR="005A688F" w14:paraId="32E543A5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7F6FF5F5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502 0200</w:t>
            </w:r>
          </w:p>
        </w:tc>
        <w:tc>
          <w:tcPr>
            <w:tcW w:w="5100" w:type="dxa"/>
          </w:tcPr>
          <w:p w14:paraId="053BA8DA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Spotřeba plynu</w:t>
            </w:r>
          </w:p>
        </w:tc>
        <w:tc>
          <w:tcPr>
            <w:tcW w:w="2444" w:type="dxa"/>
          </w:tcPr>
          <w:p w14:paraId="5CC95596" w14:textId="3FFF565F" w:rsidR="005A688F" w:rsidRDefault="00CE69C1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000000">
              <w:rPr>
                <w:rFonts w:ascii="Arial" w:hAnsi="Arial" w:cs="Arial"/>
                <w:sz w:val="32"/>
                <w:szCs w:val="32"/>
              </w:rPr>
              <w:t>0 000,00</w:t>
            </w:r>
          </w:p>
        </w:tc>
      </w:tr>
      <w:tr w:rsidR="005A688F" w14:paraId="250ABB93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2060D6DA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502 0300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1F2EBB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Vodné, stočné</w:t>
            </w:r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D5084FD" w14:textId="59A289E3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E69C1">
              <w:rPr>
                <w:rFonts w:ascii="Arial" w:hAnsi="Arial" w:cs="Arial"/>
                <w:sz w:val="32"/>
                <w:szCs w:val="32"/>
              </w:rPr>
              <w:t>50</w:t>
            </w:r>
            <w:r>
              <w:rPr>
                <w:rFonts w:ascii="Arial" w:hAnsi="Arial" w:cs="Arial"/>
                <w:sz w:val="32"/>
                <w:szCs w:val="32"/>
              </w:rPr>
              <w:t> 000,00</w:t>
            </w:r>
          </w:p>
        </w:tc>
      </w:tr>
      <w:tr w:rsidR="005A688F" w14:paraId="580D7A44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27CAABD4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511</w:t>
            </w:r>
          </w:p>
        </w:tc>
        <w:tc>
          <w:tcPr>
            <w:tcW w:w="5100" w:type="dxa"/>
          </w:tcPr>
          <w:p w14:paraId="252EAB0D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Opravy a udržování</w:t>
            </w:r>
          </w:p>
        </w:tc>
        <w:tc>
          <w:tcPr>
            <w:tcW w:w="2444" w:type="dxa"/>
          </w:tcPr>
          <w:p w14:paraId="0A64CCB2" w14:textId="08CFA240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1</w:t>
            </w:r>
            <w:r w:rsidR="00CE69C1"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>0 000,00</w:t>
            </w:r>
          </w:p>
        </w:tc>
      </w:tr>
      <w:tr w:rsidR="005A688F" w14:paraId="41141BF0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181865FC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518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0D41DF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Ostatní služby</w:t>
            </w:r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6A4F33C" w14:textId="55567FCF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1</w:t>
            </w:r>
            <w:r w:rsidR="00CE69C1">
              <w:rPr>
                <w:rFonts w:ascii="Arial" w:hAnsi="Arial" w:cs="Arial"/>
                <w:sz w:val="32"/>
                <w:szCs w:val="32"/>
              </w:rPr>
              <w:t>5</w:t>
            </w:r>
            <w:r>
              <w:rPr>
                <w:rFonts w:ascii="Arial" w:hAnsi="Arial" w:cs="Arial"/>
                <w:sz w:val="32"/>
                <w:szCs w:val="32"/>
              </w:rPr>
              <w:t>0 000,00</w:t>
            </w:r>
          </w:p>
        </w:tc>
      </w:tr>
      <w:tr w:rsidR="005A688F" w14:paraId="59569D7D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3B80A98B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549</w:t>
            </w:r>
          </w:p>
        </w:tc>
        <w:tc>
          <w:tcPr>
            <w:tcW w:w="5100" w:type="dxa"/>
          </w:tcPr>
          <w:p w14:paraId="51F50DCA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Ostatní náklady z činnosti</w:t>
            </w:r>
          </w:p>
        </w:tc>
        <w:tc>
          <w:tcPr>
            <w:tcW w:w="2444" w:type="dxa"/>
          </w:tcPr>
          <w:p w14:paraId="411EE57C" w14:textId="77777777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20 000,00</w:t>
            </w:r>
          </w:p>
        </w:tc>
      </w:tr>
      <w:tr w:rsidR="005A688F" w14:paraId="4C292016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6AE49D46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72709A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Odpisy dlouhodobého majetku</w:t>
            </w:r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456AC9F" w14:textId="77777777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10 000,00</w:t>
            </w:r>
          </w:p>
        </w:tc>
      </w:tr>
      <w:tr w:rsidR="005A688F" w14:paraId="04216391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60C0BB0A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558</w:t>
            </w:r>
          </w:p>
        </w:tc>
        <w:tc>
          <w:tcPr>
            <w:tcW w:w="5100" w:type="dxa"/>
          </w:tcPr>
          <w:p w14:paraId="5CD460AC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Majetek hmotný a nehmotný</w:t>
            </w:r>
          </w:p>
        </w:tc>
        <w:tc>
          <w:tcPr>
            <w:tcW w:w="2444" w:type="dxa"/>
          </w:tcPr>
          <w:p w14:paraId="5A8D91DB" w14:textId="77777777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32"/>
                <w:szCs w:val="32"/>
              </w:rPr>
              <w:t xml:space="preserve">  75 000,00 </w:t>
            </w:r>
          </w:p>
        </w:tc>
      </w:tr>
      <w:tr w:rsidR="005A688F" w14:paraId="157BDDF4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0FF55F76" w14:textId="77777777" w:rsidR="005A688F" w:rsidRDefault="005A688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32423" w:themeFill="accent2" w:themeFillShade="80"/>
          </w:tcPr>
          <w:p w14:paraId="535BE4AB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Náklady celkem</w:t>
            </w:r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632423" w:themeFill="accent2" w:themeFillShade="80"/>
          </w:tcPr>
          <w:p w14:paraId="076053CF" w14:textId="46103670" w:rsidR="005A688F" w:rsidRDefault="00CE69C1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2 05</w:t>
            </w:r>
            <w:r w:rsidR="00000000">
              <w:rPr>
                <w:rFonts w:ascii="Arial" w:hAnsi="Arial" w:cs="Arial"/>
                <w:sz w:val="32"/>
                <w:szCs w:val="32"/>
              </w:rPr>
              <w:t>0 000,00</w:t>
            </w:r>
          </w:p>
        </w:tc>
      </w:tr>
      <w:tr w:rsidR="005A688F" w14:paraId="6D212C73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4BFEA47E" w14:textId="77777777" w:rsidR="005A688F" w:rsidRDefault="005A688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100" w:type="dxa"/>
          </w:tcPr>
          <w:p w14:paraId="02F9613A" w14:textId="77777777" w:rsidR="005A688F" w:rsidRDefault="005A688F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4138D51" w14:textId="77777777" w:rsidR="005A688F" w:rsidRDefault="005A688F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A688F" w14:paraId="4C89C50E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2CB32852" w14:textId="77777777" w:rsidR="005A688F" w:rsidRDefault="005A688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1EA508" w14:textId="77777777" w:rsidR="005A688F" w:rsidRDefault="005A688F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2AE1C8A" w14:textId="77777777" w:rsidR="005A688F" w:rsidRDefault="005A688F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A688F" w14:paraId="12580EC8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5C598BA4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602</w:t>
            </w:r>
          </w:p>
        </w:tc>
        <w:tc>
          <w:tcPr>
            <w:tcW w:w="5100" w:type="dxa"/>
          </w:tcPr>
          <w:p w14:paraId="724EFF72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Výnosy školné</w:t>
            </w:r>
          </w:p>
          <w:p w14:paraId="5BAAB5B1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Výnosy stravné</w:t>
            </w:r>
          </w:p>
        </w:tc>
        <w:tc>
          <w:tcPr>
            <w:tcW w:w="2444" w:type="dxa"/>
          </w:tcPr>
          <w:p w14:paraId="3F093C1D" w14:textId="77777777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240 000,00</w:t>
            </w:r>
          </w:p>
          <w:p w14:paraId="60540531" w14:textId="77777777" w:rsidR="005A688F" w:rsidRDefault="00000000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610 000,00</w:t>
            </w:r>
          </w:p>
        </w:tc>
      </w:tr>
      <w:tr w:rsidR="005A688F" w14:paraId="3B86BC5E" w14:textId="77777777" w:rsidTr="005A6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573BCA4C" w14:textId="77777777" w:rsidR="005A688F" w:rsidRDefault="0000000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672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CCB5EE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Výnosy z 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transferu - zřizovatel</w:t>
            </w:r>
            <w:proofErr w:type="gramEnd"/>
          </w:p>
        </w:tc>
        <w:tc>
          <w:tcPr>
            <w:tcW w:w="24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76C29A6" w14:textId="0F2461E2" w:rsidR="005A688F" w:rsidRDefault="00CE69C1">
            <w:pPr>
              <w:widowControl w:val="0"/>
              <w:snapToGri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32"/>
                <w:szCs w:val="32"/>
              </w:rPr>
              <w:t xml:space="preserve">1 200 </w:t>
            </w:r>
            <w:r w:rsidR="00000000">
              <w:rPr>
                <w:rFonts w:ascii="Arial" w:hAnsi="Arial" w:cs="Arial"/>
                <w:sz w:val="32"/>
                <w:szCs w:val="32"/>
              </w:rPr>
              <w:t>000,00</w:t>
            </w:r>
          </w:p>
        </w:tc>
      </w:tr>
      <w:tr w:rsidR="005A688F" w14:paraId="6B6C38F6" w14:textId="77777777" w:rsidTr="005A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right w:val="single" w:sz="24" w:space="0" w:color="FFFFFF"/>
            </w:tcBorders>
          </w:tcPr>
          <w:p w14:paraId="3AF52DAD" w14:textId="77777777" w:rsidR="005A688F" w:rsidRDefault="005A688F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100" w:type="dxa"/>
            <w:shd w:val="clear" w:color="auto" w:fill="632423" w:themeFill="accent2" w:themeFillShade="80"/>
          </w:tcPr>
          <w:p w14:paraId="6AE62348" w14:textId="77777777" w:rsidR="005A688F" w:rsidRDefault="00000000">
            <w:pPr>
              <w:widowControl w:val="0"/>
              <w:snapToGri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Výnosy celkem</w:t>
            </w:r>
          </w:p>
        </w:tc>
        <w:tc>
          <w:tcPr>
            <w:tcW w:w="2444" w:type="dxa"/>
            <w:shd w:val="clear" w:color="auto" w:fill="632423" w:themeFill="accent2" w:themeFillShade="80"/>
          </w:tcPr>
          <w:p w14:paraId="19E46E68" w14:textId="588AE6D6" w:rsidR="005A688F" w:rsidRDefault="002A0B4F">
            <w:pPr>
              <w:widowControl w:val="0"/>
              <w:snapToGri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32"/>
                <w:szCs w:val="32"/>
              </w:rPr>
              <w:t>2 050 000,00</w:t>
            </w:r>
          </w:p>
        </w:tc>
      </w:tr>
    </w:tbl>
    <w:p w14:paraId="31D22383" w14:textId="77777777" w:rsidR="005A688F" w:rsidRDefault="005A688F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A93307" w14:textId="77777777" w:rsidR="005A688F" w:rsidRDefault="005A688F"/>
    <w:sectPr w:rsidR="005A688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F"/>
    <w:rsid w:val="002A0B4F"/>
    <w:rsid w:val="005A688F"/>
    <w:rsid w:val="00C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AA5E"/>
  <w15:docId w15:val="{B1B9773D-B81E-4211-BD2C-60E1C2B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59"/>
    <w:rsid w:val="00C36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tednmka3zvraznn6">
    <w:name w:val="Medium Grid 3 Accent 6"/>
    <w:basedOn w:val="Normlntabulka"/>
    <w:uiPriority w:val="69"/>
    <w:rsid w:val="009338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Marcela Hanousková</cp:lastModifiedBy>
  <cp:revision>2</cp:revision>
  <dcterms:created xsi:type="dcterms:W3CDTF">2023-11-05T12:55:00Z</dcterms:created>
  <dcterms:modified xsi:type="dcterms:W3CDTF">2023-11-05T12:55:00Z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