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C9C7" w14:textId="77777777" w:rsidR="008B6E52" w:rsidRDefault="008B6E52" w:rsidP="005F7308">
      <w:pPr>
        <w:jc w:val="center"/>
        <w:rPr>
          <w:rFonts w:ascii="Candara" w:hAnsi="Candara"/>
          <w:b/>
          <w:bCs/>
          <w:color w:val="800080"/>
          <w:sz w:val="48"/>
          <w:szCs w:val="48"/>
          <w:u w:val="single"/>
        </w:rPr>
      </w:pPr>
    </w:p>
    <w:p w14:paraId="3978ED3F" w14:textId="5800C203" w:rsidR="005A08B1" w:rsidRPr="008B6E52" w:rsidRDefault="005A08B1" w:rsidP="005F7308">
      <w:pPr>
        <w:jc w:val="center"/>
        <w:rPr>
          <w:rFonts w:hint="eastAsia"/>
          <w:sz w:val="48"/>
          <w:szCs w:val="48"/>
          <w:u w:val="single"/>
        </w:rPr>
      </w:pPr>
      <w:r w:rsidRPr="008B6E52">
        <w:rPr>
          <w:rFonts w:ascii="Candara" w:hAnsi="Candara"/>
          <w:b/>
          <w:bCs/>
          <w:color w:val="800080"/>
          <w:sz w:val="48"/>
          <w:szCs w:val="48"/>
          <w:u w:val="single"/>
        </w:rPr>
        <w:t xml:space="preserve">ZÁPIS </w:t>
      </w:r>
      <w:r w:rsidR="008B6E52">
        <w:rPr>
          <w:rFonts w:ascii="Candara" w:hAnsi="Candara"/>
          <w:b/>
          <w:bCs/>
          <w:color w:val="800080"/>
          <w:sz w:val="48"/>
          <w:szCs w:val="48"/>
          <w:u w:val="single"/>
        </w:rPr>
        <w:t xml:space="preserve">do </w:t>
      </w:r>
      <w:r w:rsidRPr="008B6E52">
        <w:rPr>
          <w:rFonts w:ascii="Candara" w:hAnsi="Candara"/>
          <w:b/>
          <w:bCs/>
          <w:color w:val="800080"/>
          <w:sz w:val="48"/>
          <w:szCs w:val="48"/>
          <w:u w:val="single"/>
        </w:rPr>
        <w:t>M</w:t>
      </w:r>
      <w:r w:rsidR="008B6E52">
        <w:rPr>
          <w:rFonts w:ascii="Candara" w:hAnsi="Candara"/>
          <w:b/>
          <w:bCs/>
          <w:color w:val="800080"/>
          <w:sz w:val="48"/>
          <w:szCs w:val="48"/>
          <w:u w:val="single"/>
        </w:rPr>
        <w:t>ateřské školy</w:t>
      </w:r>
    </w:p>
    <w:p w14:paraId="6F325CAE" w14:textId="77777777" w:rsidR="005A08B1" w:rsidRDefault="005A08B1" w:rsidP="005F7308">
      <w:pPr>
        <w:jc w:val="center"/>
        <w:rPr>
          <w:rFonts w:ascii="Candara" w:hAnsi="Candara"/>
          <w:b/>
          <w:bCs/>
          <w:color w:val="800080"/>
          <w:sz w:val="36"/>
          <w:szCs w:val="36"/>
        </w:rPr>
      </w:pPr>
    </w:p>
    <w:p w14:paraId="7A1A7465" w14:textId="4BE898D1" w:rsidR="005A08B1" w:rsidRDefault="005A08B1" w:rsidP="005F7308">
      <w:pPr>
        <w:jc w:val="center"/>
        <w:rPr>
          <w:rFonts w:ascii="Candara" w:hAnsi="Candara"/>
          <w:sz w:val="28"/>
          <w:szCs w:val="28"/>
        </w:rPr>
      </w:pPr>
      <w:r w:rsidRPr="005F7308">
        <w:rPr>
          <w:rFonts w:ascii="Candara" w:hAnsi="Candara"/>
          <w:sz w:val="28"/>
          <w:szCs w:val="28"/>
        </w:rPr>
        <w:t xml:space="preserve">Zápis do Mateřské školy Tymákov na školní rok </w:t>
      </w:r>
      <w:r w:rsidR="001961E6">
        <w:rPr>
          <w:rFonts w:ascii="Candara" w:hAnsi="Candara"/>
          <w:sz w:val="28"/>
          <w:szCs w:val="28"/>
        </w:rPr>
        <w:t>202</w:t>
      </w:r>
      <w:r w:rsidR="00061603">
        <w:rPr>
          <w:rFonts w:ascii="Candara" w:hAnsi="Candara"/>
          <w:sz w:val="28"/>
          <w:szCs w:val="28"/>
        </w:rPr>
        <w:t>5/2026</w:t>
      </w:r>
    </w:p>
    <w:p w14:paraId="2E586D9B" w14:textId="77777777" w:rsidR="008B6E52" w:rsidRPr="005F7308" w:rsidRDefault="008B6E52" w:rsidP="005F7308">
      <w:pPr>
        <w:jc w:val="center"/>
        <w:rPr>
          <w:rFonts w:hint="eastAsia"/>
          <w:sz w:val="28"/>
          <w:szCs w:val="28"/>
        </w:rPr>
      </w:pPr>
    </w:p>
    <w:p w14:paraId="5D949EE1" w14:textId="4B57B955" w:rsidR="005F7308" w:rsidRPr="008B6E52" w:rsidRDefault="005A08B1" w:rsidP="005F7308">
      <w:pPr>
        <w:jc w:val="center"/>
        <w:rPr>
          <w:rFonts w:ascii="Candara" w:hAnsi="Candara"/>
          <w:sz w:val="36"/>
          <w:szCs w:val="36"/>
        </w:rPr>
      </w:pPr>
      <w:r w:rsidRPr="008B6E52">
        <w:rPr>
          <w:rFonts w:ascii="Candara" w:hAnsi="Candara"/>
          <w:b/>
          <w:bCs/>
          <w:color w:val="BF0041"/>
          <w:sz w:val="36"/>
          <w:szCs w:val="36"/>
        </w:rPr>
        <w:t xml:space="preserve">se uskuteční </w:t>
      </w:r>
      <w:r w:rsidR="00061603">
        <w:rPr>
          <w:rFonts w:ascii="Candara" w:hAnsi="Candara"/>
          <w:b/>
          <w:bCs/>
          <w:color w:val="BF0041"/>
          <w:sz w:val="36"/>
          <w:szCs w:val="36"/>
        </w:rPr>
        <w:t>5</w:t>
      </w:r>
      <w:r w:rsidRPr="008B6E52">
        <w:rPr>
          <w:rFonts w:ascii="Candara" w:hAnsi="Candara"/>
          <w:b/>
          <w:bCs/>
          <w:color w:val="BF0041"/>
          <w:sz w:val="36"/>
          <w:szCs w:val="36"/>
        </w:rPr>
        <w:t>.května 202</w:t>
      </w:r>
      <w:r w:rsidR="00061603">
        <w:rPr>
          <w:rFonts w:ascii="Candara" w:hAnsi="Candara"/>
          <w:b/>
          <w:bCs/>
          <w:color w:val="BF0041"/>
          <w:sz w:val="36"/>
          <w:szCs w:val="36"/>
        </w:rPr>
        <w:t>5</w:t>
      </w:r>
      <w:r w:rsidRPr="008B6E52">
        <w:rPr>
          <w:rFonts w:ascii="Candara" w:hAnsi="Candara"/>
          <w:b/>
          <w:bCs/>
          <w:color w:val="BF0041"/>
          <w:sz w:val="36"/>
          <w:szCs w:val="36"/>
        </w:rPr>
        <w:t>, 14.</w:t>
      </w:r>
      <w:r w:rsidR="00061603">
        <w:rPr>
          <w:rFonts w:ascii="Candara" w:hAnsi="Candara"/>
          <w:b/>
          <w:bCs/>
          <w:color w:val="BF0041"/>
          <w:sz w:val="36"/>
          <w:szCs w:val="36"/>
        </w:rPr>
        <w:t>0</w:t>
      </w:r>
      <w:r w:rsidR="005F7308" w:rsidRPr="008B6E52">
        <w:rPr>
          <w:rFonts w:ascii="Candara" w:hAnsi="Candara"/>
          <w:b/>
          <w:bCs/>
          <w:color w:val="BF0041"/>
          <w:sz w:val="36"/>
          <w:szCs w:val="36"/>
        </w:rPr>
        <w:t>0</w:t>
      </w:r>
      <w:r w:rsidRPr="008B6E52">
        <w:rPr>
          <w:rFonts w:ascii="Candara" w:hAnsi="Candara"/>
          <w:b/>
          <w:bCs/>
          <w:color w:val="BF0041"/>
          <w:sz w:val="36"/>
          <w:szCs w:val="36"/>
        </w:rPr>
        <w:t xml:space="preserve">h-16.00h v </w:t>
      </w:r>
      <w:r w:rsidR="005F7308" w:rsidRPr="008B6E52">
        <w:rPr>
          <w:rFonts w:ascii="Candara" w:hAnsi="Candara"/>
          <w:b/>
          <w:bCs/>
          <w:color w:val="BF0041"/>
          <w:sz w:val="36"/>
          <w:szCs w:val="36"/>
        </w:rPr>
        <w:t>ředitelně</w:t>
      </w:r>
      <w:r w:rsidRPr="008B6E52">
        <w:rPr>
          <w:rFonts w:ascii="Candara" w:hAnsi="Candara"/>
          <w:b/>
          <w:bCs/>
          <w:color w:val="BF0041"/>
          <w:sz w:val="36"/>
          <w:szCs w:val="36"/>
        </w:rPr>
        <w:t xml:space="preserve"> MŠ</w:t>
      </w:r>
      <w:r w:rsidR="005F7308" w:rsidRPr="008B6E52">
        <w:rPr>
          <w:rFonts w:ascii="Candara" w:hAnsi="Candara"/>
          <w:sz w:val="36"/>
          <w:szCs w:val="36"/>
        </w:rPr>
        <w:t xml:space="preserve"> </w:t>
      </w:r>
    </w:p>
    <w:p w14:paraId="63F04A30" w14:textId="1171976C" w:rsidR="005A08B1" w:rsidRPr="005F7308" w:rsidRDefault="005F7308" w:rsidP="005F7308">
      <w:pPr>
        <w:jc w:val="center"/>
        <w:rPr>
          <w:rFonts w:hint="eastAsia"/>
          <w:sz w:val="28"/>
          <w:szCs w:val="28"/>
        </w:rPr>
      </w:pPr>
      <w:r w:rsidRPr="005F7308">
        <w:rPr>
          <w:rFonts w:ascii="Candara" w:hAnsi="Candara"/>
          <w:sz w:val="28"/>
          <w:szCs w:val="28"/>
        </w:rPr>
        <w:t>(budova knihovny vedle MŠ)</w:t>
      </w:r>
      <w:r w:rsidR="008B6E52">
        <w:rPr>
          <w:rFonts w:ascii="Candara" w:hAnsi="Candara"/>
          <w:sz w:val="28"/>
          <w:szCs w:val="28"/>
        </w:rPr>
        <w:t>.</w:t>
      </w:r>
    </w:p>
    <w:p w14:paraId="145B0B40" w14:textId="77777777" w:rsidR="005A08B1" w:rsidRPr="005F7308" w:rsidRDefault="005A08B1" w:rsidP="005F7308">
      <w:pPr>
        <w:jc w:val="center"/>
        <w:rPr>
          <w:rFonts w:ascii="Candara" w:hAnsi="Candara"/>
          <w:sz w:val="28"/>
          <w:szCs w:val="28"/>
        </w:rPr>
      </w:pPr>
    </w:p>
    <w:p w14:paraId="03CB5ABD" w14:textId="78658BFD" w:rsidR="005A08B1" w:rsidRPr="005F7308" w:rsidRDefault="005A08B1" w:rsidP="005F7308">
      <w:pPr>
        <w:jc w:val="center"/>
        <w:rPr>
          <w:rFonts w:ascii="Candara" w:hAnsi="Candara"/>
          <w:sz w:val="28"/>
          <w:szCs w:val="28"/>
        </w:rPr>
      </w:pPr>
      <w:r w:rsidRPr="005F7308">
        <w:rPr>
          <w:rFonts w:ascii="Candara" w:hAnsi="Candara"/>
          <w:sz w:val="28"/>
          <w:szCs w:val="28"/>
        </w:rPr>
        <w:t>Všechny potřebné dokumenty k</w:t>
      </w:r>
      <w:r w:rsidR="005F7308" w:rsidRPr="005F7308">
        <w:rPr>
          <w:rFonts w:ascii="Candara" w:hAnsi="Candara"/>
          <w:sz w:val="28"/>
          <w:szCs w:val="28"/>
        </w:rPr>
        <w:t xml:space="preserve"> zápisu </w:t>
      </w:r>
      <w:r w:rsidRPr="005F7308">
        <w:rPr>
          <w:rFonts w:ascii="Candara" w:hAnsi="Candara"/>
          <w:sz w:val="28"/>
          <w:szCs w:val="28"/>
        </w:rPr>
        <w:t>jsou k dispozici na stránkách MŠ.</w:t>
      </w:r>
    </w:p>
    <w:p w14:paraId="3F91301D" w14:textId="77777777" w:rsidR="005F7308" w:rsidRPr="005F7308" w:rsidRDefault="005F7308" w:rsidP="005F7308">
      <w:pPr>
        <w:jc w:val="center"/>
        <w:rPr>
          <w:rFonts w:ascii="Candara" w:hAnsi="Candara"/>
          <w:sz w:val="28"/>
          <w:szCs w:val="28"/>
        </w:rPr>
      </w:pPr>
    </w:p>
    <w:p w14:paraId="2B2A8EB0" w14:textId="6BD565AB" w:rsidR="008B6E52" w:rsidRPr="008B6E52" w:rsidRDefault="00061603" w:rsidP="008B6E52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3.dubna</w:t>
      </w:r>
      <w:r w:rsidR="005F7308" w:rsidRPr="008B6E52">
        <w:rPr>
          <w:rFonts w:ascii="Candara" w:hAnsi="Candara"/>
          <w:b/>
          <w:bCs/>
        </w:rPr>
        <w:t xml:space="preserve"> </w:t>
      </w:r>
      <w:r w:rsidR="008B6E52" w:rsidRPr="008B6E52">
        <w:rPr>
          <w:rFonts w:ascii="Candara" w:hAnsi="Candara"/>
          <w:b/>
          <w:bCs/>
        </w:rPr>
        <w:t>v časech 8.00-9.30, 14.30-16h.</w:t>
      </w:r>
    </w:p>
    <w:p w14:paraId="1AB0C510" w14:textId="77777777" w:rsidR="008B6E52" w:rsidRPr="008B6E52" w:rsidRDefault="008B6E52" w:rsidP="008B6E52">
      <w:pPr>
        <w:jc w:val="center"/>
        <w:rPr>
          <w:rFonts w:ascii="Candara" w:hAnsi="Candara"/>
        </w:rPr>
      </w:pPr>
    </w:p>
    <w:p w14:paraId="7A344B90" w14:textId="6864F7F1" w:rsidR="005F7308" w:rsidRPr="008B6E52" w:rsidRDefault="005F7308" w:rsidP="005F7308">
      <w:pPr>
        <w:jc w:val="center"/>
        <w:rPr>
          <w:rFonts w:ascii="Candara" w:hAnsi="Candara"/>
          <w:b/>
          <w:bCs/>
        </w:rPr>
      </w:pPr>
      <w:r w:rsidRPr="008B6E52">
        <w:rPr>
          <w:rFonts w:ascii="Candara" w:hAnsi="Candara"/>
          <w:b/>
          <w:bCs/>
        </w:rPr>
        <w:t>bude Mateřská škola otevřena pro rodiče s</w:t>
      </w:r>
      <w:r w:rsidR="008B6E52" w:rsidRPr="008B6E52">
        <w:rPr>
          <w:rFonts w:ascii="Candara" w:hAnsi="Candara"/>
          <w:b/>
          <w:bCs/>
        </w:rPr>
        <w:t> </w:t>
      </w:r>
      <w:r w:rsidRPr="008B6E52">
        <w:rPr>
          <w:rFonts w:ascii="Candara" w:hAnsi="Candara"/>
          <w:b/>
          <w:bCs/>
        </w:rPr>
        <w:t>dětmi</w:t>
      </w:r>
      <w:r w:rsidR="008B6E52" w:rsidRPr="008B6E52">
        <w:rPr>
          <w:rFonts w:ascii="Candara" w:hAnsi="Candara"/>
          <w:b/>
          <w:bCs/>
        </w:rPr>
        <w:t>, kteří si chtějí školku prohlédnout.</w:t>
      </w:r>
    </w:p>
    <w:p w14:paraId="35B4AC98" w14:textId="77777777" w:rsidR="008B6E52" w:rsidRDefault="008B6E52" w:rsidP="005F73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1FD7FB7D" w14:textId="77777777" w:rsidR="008B6E52" w:rsidRDefault="008B6E52" w:rsidP="005F73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04AB2B97" w14:textId="77777777" w:rsidR="008B6E52" w:rsidRDefault="005A08B1" w:rsidP="005A08B1">
      <w:pPr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Kritéria pro přijímání dětí:</w:t>
      </w:r>
    </w:p>
    <w:p w14:paraId="68D44E4F" w14:textId="4E8CA538" w:rsidR="005A08B1" w:rsidRDefault="005A08B1" w:rsidP="005A08B1">
      <w:pPr>
        <w:rPr>
          <w:rFonts w:hint="eastAsia"/>
        </w:rPr>
      </w:pPr>
      <w:r>
        <w:rPr>
          <w:rFonts w:ascii="Candara" w:hAnsi="Candara"/>
        </w:rPr>
        <w:br/>
        <w:t>1.  Děti předškolního věku s trvalým pobytem v obcích Tymákov, Lhůta, Mokrouše</w:t>
      </w:r>
    </w:p>
    <w:p w14:paraId="33CD21F7" w14:textId="77777777" w:rsidR="005A08B1" w:rsidRDefault="005A08B1" w:rsidP="005A08B1">
      <w:pPr>
        <w:rPr>
          <w:rFonts w:hint="eastAsia"/>
        </w:rPr>
      </w:pPr>
      <w:r>
        <w:rPr>
          <w:rFonts w:ascii="Candara" w:hAnsi="Candara"/>
        </w:rPr>
        <w:t>2.  Děti předškolního věku i s jiným místem trvalého pobytu</w:t>
      </w:r>
    </w:p>
    <w:p w14:paraId="5F9CBE78" w14:textId="1A67CC93" w:rsidR="005A08B1" w:rsidRDefault="005A08B1" w:rsidP="005A08B1">
      <w:pPr>
        <w:rPr>
          <w:rFonts w:hint="eastAsia"/>
        </w:rPr>
      </w:pPr>
      <w:r>
        <w:rPr>
          <w:rFonts w:ascii="Candara" w:hAnsi="Candara"/>
        </w:rPr>
        <w:t xml:space="preserve">3.  Věk dítěte (přijímání od nejstaršího) s trvalým pobytem v obcích Tymákov, Lhůta, </w:t>
      </w:r>
      <w:r w:rsidR="008B6E52">
        <w:rPr>
          <w:rFonts w:ascii="Candara" w:hAnsi="Candara"/>
        </w:rPr>
        <w:t xml:space="preserve">      </w:t>
      </w:r>
      <w:r>
        <w:rPr>
          <w:rFonts w:ascii="Candara" w:hAnsi="Candara"/>
        </w:rPr>
        <w:t>Mokrouše</w:t>
      </w:r>
    </w:p>
    <w:p w14:paraId="1B43F536" w14:textId="77777777" w:rsidR="005A08B1" w:rsidRDefault="005A08B1" w:rsidP="005A08B1">
      <w:pPr>
        <w:rPr>
          <w:rFonts w:hint="eastAsia"/>
        </w:rPr>
      </w:pPr>
      <w:r>
        <w:rPr>
          <w:rFonts w:ascii="Candara" w:hAnsi="Candara"/>
        </w:rPr>
        <w:t>4.  Individuální situace dítěte, děti z ostatních lokalit</w:t>
      </w:r>
    </w:p>
    <w:p w14:paraId="1922D683" w14:textId="77777777" w:rsidR="005A08B1" w:rsidRDefault="005A08B1" w:rsidP="005A08B1">
      <w:pPr>
        <w:rPr>
          <w:rFonts w:ascii="Candara" w:hAnsi="Candara"/>
        </w:rPr>
      </w:pPr>
    </w:p>
    <w:p w14:paraId="02315B6A" w14:textId="77777777" w:rsidR="000B0BA7" w:rsidRDefault="000B0BA7">
      <w:pPr>
        <w:rPr>
          <w:rFonts w:hint="eastAsia"/>
        </w:rPr>
      </w:pPr>
    </w:p>
    <w:sectPr w:rsidR="000B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B1"/>
    <w:rsid w:val="00061603"/>
    <w:rsid w:val="000B0BA7"/>
    <w:rsid w:val="001961E6"/>
    <w:rsid w:val="001B61F0"/>
    <w:rsid w:val="001E2F9B"/>
    <w:rsid w:val="005A08B1"/>
    <w:rsid w:val="005F7308"/>
    <w:rsid w:val="008B6E52"/>
    <w:rsid w:val="00E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72B9"/>
  <w15:chartTrackingRefBased/>
  <w15:docId w15:val="{3900BCFC-A00A-429B-99BB-411A8D5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08B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08B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08B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8B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8B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8B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8B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8B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8B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8B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0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8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8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8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8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8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8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8B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A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8B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A0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8B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A08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08B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A08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8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Hanousková</dc:creator>
  <cp:keywords/>
  <dc:description/>
  <cp:lastModifiedBy>Marcela Hanousková</cp:lastModifiedBy>
  <cp:revision>8</cp:revision>
  <cp:lastPrinted>2024-04-15T08:53:00Z</cp:lastPrinted>
  <dcterms:created xsi:type="dcterms:W3CDTF">2024-03-05T11:26:00Z</dcterms:created>
  <dcterms:modified xsi:type="dcterms:W3CDTF">2025-03-03T11:41:00Z</dcterms:modified>
</cp:coreProperties>
</file>